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EC" w:rsidRPr="008714EC" w:rsidRDefault="008714EC" w:rsidP="008714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-624840</wp:posOffset>
            </wp:positionV>
            <wp:extent cx="4130675" cy="3581400"/>
            <wp:effectExtent l="19050" t="0" r="3175" b="0"/>
            <wp:wrapThrough wrapText="bothSides">
              <wp:wrapPolygon edited="0">
                <wp:start x="-100" y="0"/>
                <wp:lineTo x="-100" y="21485"/>
                <wp:lineTo x="21617" y="21485"/>
                <wp:lineTo x="21617" y="0"/>
                <wp:lineTo x="-100" y="0"/>
              </wp:wrapPolygon>
            </wp:wrapThrough>
            <wp:docPr id="1" name="Рисунок 1" descr="E:\Documents and Settings\Laborant\Рабочий стол\БИБЛИОТЕКА\выставка\P104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Laborant\Рабочий стол\БИБЛИОТЕКА\выставка\P1040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4EC">
        <w:rPr>
          <w:rFonts w:ascii="Times New Roman" w:hAnsi="Times New Roman" w:cs="Times New Roman"/>
          <w:b/>
          <w:sz w:val="40"/>
          <w:szCs w:val="28"/>
          <w:lang w:val="ru-RU"/>
        </w:rPr>
        <w:t>Книжная выставка.</w:t>
      </w:r>
    </w:p>
    <w:p w:rsidR="00294582" w:rsidRPr="008714EC" w:rsidRDefault="008714EC" w:rsidP="008714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sz w:val="40"/>
          <w:szCs w:val="28"/>
          <w:lang w:val="ru-RU"/>
        </w:rPr>
        <w:t>«Славься, Отечество»</w:t>
      </w:r>
    </w:p>
    <w:p w:rsidR="004D4BCE" w:rsidRP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D4BCE" w:rsidRPr="008714EC">
        <w:rPr>
          <w:rFonts w:ascii="Times New Roman" w:hAnsi="Times New Roman" w:cs="Times New Roman"/>
          <w:i/>
          <w:sz w:val="28"/>
          <w:szCs w:val="28"/>
          <w:lang w:val="ru-RU"/>
        </w:rPr>
        <w:t>«Плох тот народ, который не помнит,</w:t>
      </w:r>
    </w:p>
    <w:p w:rsidR="004D4BCE" w:rsidRPr="008714EC" w:rsidRDefault="004D4BCE" w:rsidP="008714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i/>
          <w:sz w:val="28"/>
          <w:szCs w:val="28"/>
          <w:lang w:val="ru-RU"/>
        </w:rPr>
        <w:t>Не ценит и не любит своей истории».</w:t>
      </w:r>
    </w:p>
    <w:p w:rsidR="004D4BCE" w:rsidRPr="008714EC" w:rsidRDefault="004D4BCE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/В.Васнецов/</w:t>
      </w:r>
    </w:p>
    <w:p w:rsidR="008714EC" w:rsidRP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P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14EC" w:rsidRPr="008714EC" w:rsidRDefault="008714EC" w:rsidP="00871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D4BCE" w:rsidRPr="008714EC" w:rsidRDefault="004D4BCE" w:rsidP="008714E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14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Честь имею.</w:t>
      </w:r>
    </w:p>
    <w:p w:rsidR="004D4BCE" w:rsidRPr="008714EC" w:rsidRDefault="004D4BC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«Чем дольше в будущее входим,</w:t>
      </w:r>
    </w:p>
    <w:p w:rsidR="004D4BCE" w:rsidRPr="008714EC" w:rsidRDefault="004D4BC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Тем больше прошлым дорожим</w:t>
      </w:r>
    </w:p>
    <w:p w:rsidR="004D4BCE" w:rsidRPr="008714EC" w:rsidRDefault="004D4BC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И в старом красоту находим,</w:t>
      </w:r>
    </w:p>
    <w:p w:rsidR="004D4BCE" w:rsidRPr="008714EC" w:rsidRDefault="004D4BC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Хоть новому принадлежим!»</w:t>
      </w:r>
    </w:p>
    <w:p w:rsidR="004D4BCE" w:rsidRPr="008714EC" w:rsidRDefault="008714EC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4D4BCE" w:rsidRPr="008714E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4D4BCE" w:rsidRPr="008714EC">
        <w:rPr>
          <w:rFonts w:ascii="Times New Roman" w:hAnsi="Times New Roman" w:cs="Times New Roman"/>
          <w:sz w:val="28"/>
          <w:szCs w:val="28"/>
          <w:lang w:val="ru-RU"/>
        </w:rPr>
        <w:t>В.Шефнер</w:t>
      </w:r>
      <w:proofErr w:type="spellEnd"/>
      <w:r w:rsidR="004D4BCE" w:rsidRPr="008714EC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4D4BCE" w:rsidRPr="008714EC" w:rsidRDefault="004D4BCE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--Александр Невский. -  ДЭ,  №1-2009. -  48 с.</w:t>
      </w:r>
    </w:p>
    <w:p w:rsidR="004D4BCE" w:rsidRPr="008714EC" w:rsidRDefault="004D4BCE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--Битва под Полтавой. – ДЭ</w:t>
      </w:r>
      <w:r w:rsidR="00BF3361" w:rsidRPr="008714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№7-2009. – 48 с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D4BCE" w:rsidRPr="008714EC" w:rsidRDefault="004D4BCE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--Честь имею. – Читаем,</w:t>
      </w:r>
      <w:r w:rsidR="00BF3361"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учимся, играем, №11-2007. – С.4-8.</w:t>
      </w:r>
    </w:p>
    <w:p w:rsidR="00BF3361" w:rsidRPr="008714EC" w:rsidRDefault="00BF3361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--Князь московский 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просвещу Донской. - Читаем, учимся, играем, №11-2007. –С. 9-11.</w:t>
      </w:r>
    </w:p>
    <w:p w:rsidR="00BF3361" w:rsidRPr="008714EC" w:rsidRDefault="00BF3361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--А.В.Суворов.  (к  280-летию со дня рождения)- М.:  Русская школьная библиотечная ассоциация, 2008. – 8 цв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>лл.+24 с.</w:t>
      </w:r>
    </w:p>
    <w:p w:rsidR="00BF3361" w:rsidRPr="008714EC" w:rsidRDefault="00BF3361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--Полководец-новатор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>рок истории о А.В, Суворове). - Читаем, учимся, играем, №3-2010. – С 83-91.</w:t>
      </w:r>
    </w:p>
    <w:p w:rsidR="00BF3361" w:rsidRPr="008714EC" w:rsidRDefault="00BF3361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3361" w:rsidRPr="008714EC" w:rsidRDefault="00BF3361" w:rsidP="008714E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14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Гроза двенадцатого года.</w:t>
      </w:r>
    </w:p>
    <w:p w:rsidR="00BF3361" w:rsidRPr="008714EC" w:rsidRDefault="00BF3361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«Как ярилась, как кипела,</w:t>
      </w:r>
    </w:p>
    <w:p w:rsidR="00BF3361" w:rsidRPr="008714EC" w:rsidRDefault="00BF3361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Как пылила, как гремела</w:t>
      </w:r>
    </w:p>
    <w:p w:rsidR="002B304A" w:rsidRPr="008714EC" w:rsidRDefault="002B304A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Здесь народная война</w:t>
      </w:r>
    </w:p>
    <w:p w:rsidR="002B304A" w:rsidRPr="008714EC" w:rsidRDefault="002B304A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В страшный день Бородина!»</w:t>
      </w:r>
    </w:p>
    <w:p w:rsidR="002B304A" w:rsidRPr="008714EC" w:rsidRDefault="008714EC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2B304A" w:rsidRPr="008714EC">
        <w:rPr>
          <w:rFonts w:ascii="Times New Roman" w:hAnsi="Times New Roman" w:cs="Times New Roman"/>
          <w:sz w:val="28"/>
          <w:szCs w:val="28"/>
          <w:lang w:val="ru-RU"/>
        </w:rPr>
        <w:t>/В.А Жуковский/</w:t>
      </w:r>
    </w:p>
    <w:p w:rsidR="002B304A" w:rsidRPr="008714EC" w:rsidRDefault="002B304A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--Отечественная война 1812 года. – М.: Русская школьная библиотечная ассоциация, 2008. – 8 цв.</w:t>
      </w:r>
      <w:r w:rsidR="00C65A73"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4EC">
        <w:rPr>
          <w:rFonts w:ascii="Times New Roman" w:hAnsi="Times New Roman" w:cs="Times New Roman"/>
          <w:sz w:val="28"/>
          <w:szCs w:val="28"/>
          <w:lang w:val="ru-RU"/>
        </w:rPr>
        <w:t>илл.+32с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3361" w:rsidRPr="008714EC" w:rsidRDefault="002B304A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--Бородинская битва</w:t>
      </w:r>
      <w:r w:rsidR="00C65A73" w:rsidRPr="008714EC">
        <w:rPr>
          <w:rFonts w:ascii="Times New Roman" w:hAnsi="Times New Roman" w:cs="Times New Roman"/>
          <w:sz w:val="28"/>
          <w:szCs w:val="28"/>
          <w:lang w:val="ru-RU"/>
        </w:rPr>
        <w:t>. Русская доблесть и слава. – ДЭ, №8-2010. – 50с</w:t>
      </w:r>
      <w:proofErr w:type="gramStart"/>
      <w:r w:rsidR="00C65A73"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65A73" w:rsidRPr="008714EC" w:rsidRDefault="00C65A7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--Бородинское сражение. Выставка в школьной библиотеке. – Школьная библиотека. Серия 2, Вып. 5. – М., 2007. – 24с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65A73" w:rsidRPr="008714EC" w:rsidRDefault="00C65A7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--Алексеев О.А. Птица славы. – Калининград, 1987. – 229 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A73" w:rsidRPr="008714EC" w:rsidRDefault="00C65A7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--М.Ю. Лермонтов Бородино. – М., 1985. – 24 с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65A73" w:rsidRPr="008714EC" w:rsidRDefault="00C65A7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lastRenderedPageBreak/>
        <w:t>--Григорьев С.Т. На Бородинском поле. //Григорьев С.Т. Морской узелок</w:t>
      </w:r>
      <w:r w:rsidR="0053401E" w:rsidRPr="008714EC">
        <w:rPr>
          <w:rFonts w:ascii="Times New Roman" w:hAnsi="Times New Roman" w:cs="Times New Roman"/>
          <w:sz w:val="28"/>
          <w:szCs w:val="28"/>
          <w:lang w:val="ru-RU"/>
        </w:rPr>
        <w:t>. – М., 1985. – С. 55-79.</w:t>
      </w:r>
    </w:p>
    <w:p w:rsidR="0053401E" w:rsidRPr="008714EC" w:rsidRDefault="0053401E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401E" w:rsidRPr="008714EC" w:rsidRDefault="0053401E" w:rsidP="008714EC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14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3.Идет война народная.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Не раз ты в горестные годы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Стоял над недругом своим,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Терпел смертельные невзгоды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Но был всегда непобедим.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лук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натягивая туго,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Москва, и Тула, и Рязань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С гостями запада и юга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Всегда выдерживали брань.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Не раз мы гордую Европу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Спасали от дерзких дикарей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И взнуздывал их грозный топот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Рукой своих богатырей.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И вновь тебе достался жребий: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Созвав возлюбленных сынов,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На суше, В море и на небе</w:t>
      </w:r>
    </w:p>
    <w:p w:rsidR="0053401E" w:rsidRPr="008714EC" w:rsidRDefault="0053401E" w:rsidP="008714EC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Бить человечества врагов»</w:t>
      </w:r>
    </w:p>
    <w:p w:rsidR="0053401E" w:rsidRPr="008714EC" w:rsidRDefault="0053401E" w:rsidP="008714EC">
      <w:pPr>
        <w:pStyle w:val="ac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/С.Бродский</w:t>
      </w:r>
      <w:r w:rsidR="00D02FA3"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 «Русскому народу»/</w:t>
      </w:r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--Живая память. К 65-летию Победы в Великой Отечественной войне 1941-1945 г. Города-герои. – Школьная библиотека. Выставка в школьной библиотеке. Вып. 3 – 2010.</w:t>
      </w:r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 Живые голоса истории. Рассказы участников событий.  (Папка).</w:t>
      </w:r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--А. Митяев Письмо с фронта. Рассказы о Великой Отечественной войне. – М., 2010. – 142 с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--Алексеев С.А.  Идет война народная. – М., 1975 </w:t>
      </w:r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>--Кассиль Л.  Твои защитники. – М., 1980</w:t>
      </w:r>
    </w:p>
    <w:p w:rsidR="00D02FA3" w:rsidRPr="008714EC" w:rsidRDefault="00D02FA3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14EC">
        <w:rPr>
          <w:rFonts w:ascii="Times New Roman" w:hAnsi="Times New Roman" w:cs="Times New Roman"/>
          <w:sz w:val="28"/>
          <w:szCs w:val="28"/>
          <w:lang w:val="ru-RU"/>
        </w:rPr>
        <w:t xml:space="preserve">--Митяев А.В.  Шестой </w:t>
      </w:r>
      <w:proofErr w:type="gramStart"/>
      <w:r w:rsidRPr="008714EC">
        <w:rPr>
          <w:rFonts w:ascii="Times New Roman" w:hAnsi="Times New Roman" w:cs="Times New Roman"/>
          <w:sz w:val="28"/>
          <w:szCs w:val="28"/>
          <w:lang w:val="ru-RU"/>
        </w:rPr>
        <w:t>–н</w:t>
      </w:r>
      <w:proofErr w:type="gramEnd"/>
      <w:r w:rsidRPr="008714EC">
        <w:rPr>
          <w:rFonts w:ascii="Times New Roman" w:hAnsi="Times New Roman" w:cs="Times New Roman"/>
          <w:sz w:val="28"/>
          <w:szCs w:val="28"/>
          <w:lang w:val="ru-RU"/>
        </w:rPr>
        <w:t>еполный. – М., 1975.</w:t>
      </w:r>
    </w:p>
    <w:p w:rsidR="00E315AA" w:rsidRPr="008714EC" w:rsidRDefault="00E315AA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315AA" w:rsidRPr="008714EC" w:rsidRDefault="00E315AA" w:rsidP="008714EC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15AA" w:rsidRPr="008714EC" w:rsidSect="00D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A7B"/>
    <w:multiLevelType w:val="hybridMultilevel"/>
    <w:tmpl w:val="042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488"/>
    <w:rsid w:val="000A0CE8"/>
    <w:rsid w:val="000F19D6"/>
    <w:rsid w:val="00133990"/>
    <w:rsid w:val="002854EF"/>
    <w:rsid w:val="00294582"/>
    <w:rsid w:val="002B304A"/>
    <w:rsid w:val="00324091"/>
    <w:rsid w:val="003913E7"/>
    <w:rsid w:val="004D4BCE"/>
    <w:rsid w:val="0053401E"/>
    <w:rsid w:val="00536DC1"/>
    <w:rsid w:val="00591ED5"/>
    <w:rsid w:val="00652697"/>
    <w:rsid w:val="00693FBB"/>
    <w:rsid w:val="00711F11"/>
    <w:rsid w:val="00731682"/>
    <w:rsid w:val="00781CC6"/>
    <w:rsid w:val="007937E0"/>
    <w:rsid w:val="008714EC"/>
    <w:rsid w:val="00947999"/>
    <w:rsid w:val="00967F2A"/>
    <w:rsid w:val="00BF3361"/>
    <w:rsid w:val="00C12972"/>
    <w:rsid w:val="00C65A73"/>
    <w:rsid w:val="00CF072A"/>
    <w:rsid w:val="00D02FA3"/>
    <w:rsid w:val="00D76F66"/>
    <w:rsid w:val="00E315AA"/>
    <w:rsid w:val="00EF7DDB"/>
    <w:rsid w:val="00F37488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6"/>
  </w:style>
  <w:style w:type="paragraph" w:styleId="1">
    <w:name w:val="heading 1"/>
    <w:basedOn w:val="a"/>
    <w:next w:val="a"/>
    <w:link w:val="10"/>
    <w:uiPriority w:val="9"/>
    <w:qFormat/>
    <w:rsid w:val="00D76F6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F6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6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F6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F6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F6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F6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F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F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6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F6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F6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6F6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76F6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6F6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6F6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6F6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6F6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6F6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6F6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76F6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76F6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76F6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76F6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76F6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76F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6F66"/>
  </w:style>
  <w:style w:type="paragraph" w:styleId="ac">
    <w:name w:val="List Paragraph"/>
    <w:basedOn w:val="a"/>
    <w:uiPriority w:val="34"/>
    <w:qFormat/>
    <w:rsid w:val="00D76F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F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F6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76F6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76F6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76F66"/>
    <w:rPr>
      <w:i/>
      <w:iCs/>
    </w:rPr>
  </w:style>
  <w:style w:type="character" w:styleId="af0">
    <w:name w:val="Intense Emphasis"/>
    <w:uiPriority w:val="21"/>
    <w:qFormat/>
    <w:rsid w:val="00D76F6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76F6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76F6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76F6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76F6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FDE9-CCA0-44EA-81B6-CD101824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2012-09-24T09:45:00Z</cp:lastPrinted>
  <dcterms:created xsi:type="dcterms:W3CDTF">2012-09-13T07:58:00Z</dcterms:created>
  <dcterms:modified xsi:type="dcterms:W3CDTF">2014-01-29T07:38:00Z</dcterms:modified>
</cp:coreProperties>
</file>