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81" w:rsidRPr="00504153" w:rsidRDefault="00023D81" w:rsidP="00504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4153">
        <w:rPr>
          <w:rFonts w:ascii="Arial" w:hAnsi="Arial" w:cs="Arial"/>
          <w:b/>
          <w:sz w:val="24"/>
          <w:szCs w:val="24"/>
        </w:rPr>
        <w:t>Внимание лед!</w:t>
      </w:r>
    </w:p>
    <w:p w:rsidR="00023D81" w:rsidRPr="00504153" w:rsidRDefault="00023D81" w:rsidP="00504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4153">
        <w:rPr>
          <w:rFonts w:ascii="Arial" w:hAnsi="Arial" w:cs="Arial"/>
          <w:b/>
          <w:sz w:val="24"/>
          <w:szCs w:val="24"/>
        </w:rPr>
        <w:t>Правила поведения на водоемах в зимний период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>Зимой большинство водоемов покрывается льдом, который является источником серьезной опасности, особенно после первых морозов и в период оттепелей.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Молодой лед отличается от старого более темным цветом и тонким ровным снежным покровом без застругов и надувов.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В зимнее время лед прирастает в сутки: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При t - (-5оС)-0,6см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t - (-25°C)-2, 9 см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t - (-40°C)-4, 6 см</w:t>
      </w:r>
      <w:r w:rsidRPr="00504153">
        <w:rPr>
          <w:rFonts w:ascii="Arial" w:hAnsi="Arial" w:cs="Arial"/>
          <w:sz w:val="24"/>
          <w:szCs w:val="24"/>
        </w:rPr>
        <w:tab/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4153">
        <w:rPr>
          <w:rFonts w:ascii="Arial" w:hAnsi="Arial" w:cs="Arial"/>
          <w:b/>
          <w:sz w:val="24"/>
          <w:szCs w:val="24"/>
        </w:rPr>
        <w:t xml:space="preserve"> ПРАВИЛА ПОВЕДЕНИЯ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на берег.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>6. Безопаснее всего переходить водоем по прозрачному с зеленоватым или синеватым оттенком льду при его толщине не менее 7 см.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>7. Прежде чем встать на лед нужно убедиться в его прочности, используя для этого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пешню или палку. Во время движения пешней (палкой) ударяют по льду впереди и по обе стороны от себя по несколько раз в одно и то же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место.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>8. Если вы видите чистое, ровное, не занесенное снегом место, значит здесь полынья или промоина, покрытая тонким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свежим льдом.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>9. Если на ровном снеговом покрове темное пятно, значит под снегом - неокрепший лед.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>10. Лыжная трасса, если она проходит по льду, должна быть обозначена вешками (флажками).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11.Очень опасно скатываться на лед с обрывистого берега, особенно </w:t>
      </w:r>
      <w:proofErr w:type="gramStart"/>
      <w:r w:rsidRPr="00504153">
        <w:rPr>
          <w:rFonts w:ascii="Arial" w:hAnsi="Arial" w:cs="Arial"/>
          <w:sz w:val="24"/>
          <w:szCs w:val="24"/>
        </w:rPr>
        <w:t>в</w:t>
      </w:r>
      <w:proofErr w:type="gramEnd"/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незнакомом </w:t>
      </w:r>
      <w:proofErr w:type="gramStart"/>
      <w:r w:rsidRPr="00504153">
        <w:rPr>
          <w:rFonts w:ascii="Arial" w:hAnsi="Arial" w:cs="Arial"/>
          <w:sz w:val="24"/>
          <w:szCs w:val="24"/>
        </w:rPr>
        <w:t>месте</w:t>
      </w:r>
      <w:proofErr w:type="gramEnd"/>
      <w:r w:rsidRPr="00504153">
        <w:rPr>
          <w:rFonts w:ascii="Arial" w:hAnsi="Arial" w:cs="Arial"/>
          <w:sz w:val="24"/>
          <w:szCs w:val="24"/>
        </w:rPr>
        <w:t>. Даже заметив впереди себя прорубь, пролом во льду или иную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опасность, бывает трудно затормозить или отвернуть в сторону, особенно, если катаются маленькие дети.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>12.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>13. Необходимо соблюдать особую осторожность на льду в период оттепелей, когда даже зимний лед теряет свою прочность.</w:t>
      </w:r>
      <w:r w:rsidRPr="00504153">
        <w:rPr>
          <w:rFonts w:ascii="Arial" w:hAnsi="Arial" w:cs="Arial"/>
          <w:sz w:val="24"/>
          <w:szCs w:val="24"/>
        </w:rPr>
        <w:tab/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4153">
        <w:rPr>
          <w:rFonts w:ascii="Arial" w:hAnsi="Arial" w:cs="Arial"/>
          <w:b/>
          <w:sz w:val="24"/>
          <w:szCs w:val="24"/>
        </w:rPr>
        <w:t>ПОМНИТЕ!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>- Человек может погибнуть в результате переохлаждения через 15-20 минут после попадания в воду.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- В случае треска льда, пригибания, появления воды на поверхности льда, немедленно вернитесь на берег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- Не ходите по льду толпой или с тяжелым грузом. Лучше всего без необходимости не выходить на лед!!!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В случае, когда по близости нет теплого помещения необходимо: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- раздеться и хорошо выжать одежду так, как переход в мокрой одежде более опасен;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- развести костер (если есть возможность) или согреться движением;</w:t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153">
        <w:rPr>
          <w:rFonts w:ascii="Arial" w:hAnsi="Arial" w:cs="Arial"/>
          <w:sz w:val="24"/>
          <w:szCs w:val="24"/>
        </w:rPr>
        <w:t xml:space="preserve"> - растереться руками, сухой тканью, но не снегом.</w:t>
      </w:r>
      <w:r w:rsidRPr="00504153">
        <w:rPr>
          <w:rFonts w:ascii="Arial" w:hAnsi="Arial" w:cs="Arial"/>
          <w:sz w:val="24"/>
          <w:szCs w:val="24"/>
        </w:rPr>
        <w:tab/>
      </w:r>
    </w:p>
    <w:p w:rsidR="00023D81" w:rsidRPr="00504153" w:rsidRDefault="00023D81" w:rsidP="0050415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04153">
        <w:rPr>
          <w:rFonts w:ascii="Arial" w:hAnsi="Arial" w:cs="Arial"/>
          <w:b/>
          <w:color w:val="FF0000"/>
          <w:sz w:val="24"/>
          <w:szCs w:val="24"/>
        </w:rPr>
        <w:t>Убедительная просьба к родителям!</w:t>
      </w:r>
    </w:p>
    <w:p w:rsidR="000D6606" w:rsidRPr="00504153" w:rsidRDefault="00023D81" w:rsidP="0050415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04153">
        <w:rPr>
          <w:rFonts w:ascii="Arial" w:hAnsi="Arial" w:cs="Arial"/>
          <w:b/>
          <w:color w:val="FF0000"/>
          <w:sz w:val="24"/>
          <w:szCs w:val="24"/>
        </w:rPr>
        <w:t xml:space="preserve"> Не отпускать детей на лед без присмотра.</w:t>
      </w:r>
    </w:p>
    <w:p w:rsidR="00183DAE" w:rsidRPr="00504153" w:rsidRDefault="00183DAE" w:rsidP="0050415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83DAE" w:rsidRPr="00504153" w:rsidRDefault="00183DAE" w:rsidP="0050415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83DAE" w:rsidRPr="00504153" w:rsidRDefault="00183DAE" w:rsidP="0050415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83DAE" w:rsidRPr="00504153" w:rsidRDefault="00183DAE" w:rsidP="0050415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83DAE" w:rsidRDefault="00183DAE" w:rsidP="00504153">
      <w:pPr>
        <w:spacing w:after="0" w:line="240" w:lineRule="auto"/>
        <w:rPr>
          <w:b/>
          <w:color w:val="FF0000"/>
        </w:rPr>
      </w:pPr>
    </w:p>
    <w:p w:rsidR="00183DAE" w:rsidRDefault="00183DAE" w:rsidP="00023D81">
      <w:pPr>
        <w:spacing w:after="0" w:line="240" w:lineRule="auto"/>
        <w:rPr>
          <w:b/>
          <w:color w:val="FF0000"/>
        </w:rPr>
      </w:pPr>
    </w:p>
    <w:p w:rsidR="00183DAE" w:rsidRDefault="00183DAE" w:rsidP="00023D81">
      <w:pPr>
        <w:spacing w:after="0" w:line="240" w:lineRule="auto"/>
        <w:rPr>
          <w:b/>
          <w:color w:val="FF0000"/>
        </w:rPr>
      </w:pPr>
    </w:p>
    <w:p w:rsidR="00183DAE" w:rsidRPr="00183DAE" w:rsidRDefault="00183DAE" w:rsidP="00183DAE">
      <w:pPr>
        <w:spacing w:after="0" w:line="240" w:lineRule="auto"/>
        <w:jc w:val="center"/>
        <w:rPr>
          <w:b/>
          <w:color w:val="FF0000"/>
          <w:sz w:val="72"/>
        </w:rPr>
      </w:pPr>
      <w:r w:rsidRPr="00183DAE">
        <w:rPr>
          <w:b/>
          <w:color w:val="FF0000"/>
          <w:sz w:val="72"/>
        </w:rPr>
        <w:lastRenderedPageBreak/>
        <w:t>ПОМНИТЕ!</w:t>
      </w:r>
    </w:p>
    <w:p w:rsidR="00023D81" w:rsidRPr="00023D81" w:rsidRDefault="00023D81" w:rsidP="00023D81">
      <w:pPr>
        <w:spacing w:after="0" w:line="240" w:lineRule="auto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2501574" cy="1484985"/>
            <wp:effectExtent l="19050" t="0" r="0" b="0"/>
            <wp:docPr id="5" name="Рисунок 5" descr="C:\Users\director\Desktop\5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ctor\Desktop\5v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95" cy="1486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</w:rPr>
        <w:drawing>
          <wp:inline distT="0" distB="0" distL="0" distR="0">
            <wp:extent cx="2248495" cy="1484985"/>
            <wp:effectExtent l="19050" t="0" r="0" b="0"/>
            <wp:docPr id="4" name="Рисунок 4" descr="C:\Users\director\Desktop\3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ctor\Desktop\3v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38" cy="1485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</w:rPr>
        <w:drawing>
          <wp:inline distT="0" distB="0" distL="0" distR="0">
            <wp:extent cx="2665414" cy="1506931"/>
            <wp:effectExtent l="19050" t="0" r="1586" b="0"/>
            <wp:docPr id="6" name="Рисунок 2" descr="C:\Users\director\Desktop\1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esktop\1v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62" cy="1510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</w:rPr>
        <w:drawing>
          <wp:inline distT="0" distB="0" distL="0" distR="0">
            <wp:extent cx="2080412" cy="1374302"/>
            <wp:effectExtent l="19050" t="0" r="0" b="0"/>
            <wp:docPr id="3" name="Рисунок 3" descr="C:\Users\director\Desktop\2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or\Desktop\2v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46" cy="13759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</w:rPr>
        <w:drawing>
          <wp:inline distT="0" distB="0" distL="0" distR="0">
            <wp:extent cx="2370127" cy="1580084"/>
            <wp:effectExtent l="304800" t="266700" r="315923" b="267766"/>
            <wp:docPr id="1" name="Рисунок 1" descr="C:\Users\director\Desktop\4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4v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37" cy="158155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23D81" w:rsidRPr="00023D81" w:rsidSect="000D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3D81"/>
    <w:rsid w:val="00023D81"/>
    <w:rsid w:val="000D6606"/>
    <w:rsid w:val="00183DAE"/>
    <w:rsid w:val="00504153"/>
    <w:rsid w:val="0086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5</cp:revision>
  <dcterms:created xsi:type="dcterms:W3CDTF">2013-12-06T10:47:00Z</dcterms:created>
  <dcterms:modified xsi:type="dcterms:W3CDTF">2014-01-09T18:52:00Z</dcterms:modified>
</cp:coreProperties>
</file>